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8C5" w:rsidRPr="00B168C5" w:rsidRDefault="00B168C5" w:rsidP="00B168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Аннотация к рабочей программе по предмету «ОБЖ» (8-9 классы)</w:t>
      </w:r>
    </w:p>
    <w:p w:rsidR="00B168C5" w:rsidRPr="00B168C5" w:rsidRDefault="00B168C5" w:rsidP="00B168C5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Рабочая программа разработана в соответствии с требованиями к результатам освоения основной образовательной программы основного общего образования </w:t>
      </w:r>
      <w:r w:rsidRPr="00B168C5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Федерального государственного образовательного стандарта основного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общего образования, а также на основе положения Стратегии национальной безопасности Российской Федерации до 2020 года (Указ Президента России от 12 мая 2009 г № 537.\</w:t>
      </w:r>
      <w:proofErr w:type="gramEnd"/>
    </w:p>
    <w:p w:rsidR="00B168C5" w:rsidRPr="00B168C5" w:rsidRDefault="00B168C5" w:rsidP="00B168C5">
      <w:pPr>
        <w:numPr>
          <w:ilvl w:val="0"/>
          <w:numId w:val="1"/>
        </w:numPr>
        <w:shd w:val="clear" w:color="auto" w:fill="FFFFFF"/>
        <w:spacing w:after="0" w:line="245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Федеральный государственный образовательный стандарт основного общего образования / </w:t>
      </w:r>
      <w:proofErr w:type="spellStart"/>
      <w:proofErr w:type="gramStart"/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М-во</w:t>
      </w:r>
      <w:proofErr w:type="spellEnd"/>
      <w:proofErr w:type="gramEnd"/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образования и науки РФ - М.: Просвещение, 2010. - (Стандарты второго поколения)</w:t>
      </w:r>
    </w:p>
    <w:p w:rsidR="00B168C5" w:rsidRPr="00B168C5" w:rsidRDefault="00B168C5" w:rsidP="00B168C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Примерной программы основного общего образования по ОБЖ, федерального перечня учебников, рекомендованных к использованию в образовательном процессе в образовательных учреждениях</w:t>
      </w:r>
    </w:p>
    <w:p w:rsidR="00B168C5" w:rsidRPr="00B168C5" w:rsidRDefault="00B168C5" w:rsidP="00B168C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Базисного учебного плана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lang w:eastAsia="ru-RU"/>
        </w:rPr>
        <w:t>Место предмета в учебном плане:</w:t>
      </w:r>
    </w:p>
    <w:p w:rsidR="00B168C5" w:rsidRPr="00B168C5" w:rsidRDefault="00B168C5" w:rsidP="00B168C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Рабочая программа рассчитана на 35 часов (1 урок в неделю).</w:t>
      </w:r>
    </w:p>
    <w:p w:rsidR="00B168C5" w:rsidRPr="00B168C5" w:rsidRDefault="00B168C5" w:rsidP="00B168C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lang w:eastAsia="ru-RU"/>
        </w:rPr>
        <w:t>Цели изучения предмета: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Изучение предмета ОБЖ направлено на достижение следующей цели:</w:t>
      </w:r>
    </w:p>
    <w:p w:rsidR="00B168C5" w:rsidRPr="00B168C5" w:rsidRDefault="00B168C5" w:rsidP="00B168C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освоение знаний о здоровом образе жизни; об опасных и чрезвычайных ситуациях и основах безопасного поведения при их возникновении; о безопасности на дорогах.</w:t>
      </w:r>
    </w:p>
    <w:p w:rsidR="00B168C5" w:rsidRPr="00B168C5" w:rsidRDefault="00B168C5" w:rsidP="00B168C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B168C5" w:rsidRPr="00B168C5" w:rsidRDefault="00B168C5" w:rsidP="00B168C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B168C5" w:rsidRPr="00B168C5" w:rsidRDefault="00B168C5" w:rsidP="00B168C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lang w:eastAsia="ru-RU"/>
        </w:rPr>
        <w:t>Задачи изучения предмета: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Достижение этих целей обеспечивается решением таких учебных </w:t>
      </w:r>
      <w:r w:rsidRPr="00B168C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lang w:eastAsia="ru-RU"/>
        </w:rPr>
        <w:t>задач,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как: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формирование у учащихся современного уровня культуры безопасности жизнедеятельности;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формирование у учащихся модели безопасного поведения в повседневной жизни, в чрезвычайных ситуациях природного, техногенного и социального характера;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формирование индивидуальной системы здорового образа жизни;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выработка у учащихся </w:t>
      </w:r>
      <w:proofErr w:type="spellStart"/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антиэкстремистской</w:t>
      </w:r>
      <w:proofErr w:type="spellEnd"/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антитеррористической личностной позиции и отрицательного отношения к асоциальному поведению.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lang w:eastAsia="ru-RU"/>
        </w:rPr>
        <w:t>УМК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Учебный комплект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Основы безопасности жизнедеятельности. 8-9 класс: учебник для общеобразовательных учреждений /А.Т.Смирнов, Б.О.Хренников; под общей ред. Смирнова А.Т. - М.: Просвещение, 2010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Методический комплект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Рыбин А.Л. Обучение правилам дорожного движения: пособие для учителя: 5-9 </w:t>
      </w:r>
      <w:proofErr w:type="spellStart"/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</w:t>
      </w:r>
      <w:proofErr w:type="spellEnd"/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/ А.Л. Рыбин, М.В. Маслов; под ред. А.Т. Смирнова. – М.: Просвещение, 2008.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Смирнов А.Т. Основы безопасности жизнедеятельности: 8- 9 </w:t>
      </w:r>
      <w:proofErr w:type="spellStart"/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</w:t>
      </w:r>
      <w:proofErr w:type="spellEnd"/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.: учеб. Для общеобразовательных Учреждений / А.Т. Смирнов, Б.О, Хренников; под ред. А.Т Смирнова. – М.: Просвещение, 2012.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Пособие для учителя «Основы безопасности жизнедеятельности. Методические рекомендации. 5—11 классы».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B168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Пособие для учителя «Основы безопасности жизнедеятельности. Поурочные разработки. 5—9 классы».</w:t>
      </w: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B168C5" w:rsidRPr="00B168C5" w:rsidRDefault="00B168C5" w:rsidP="00B168C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168C5" w:rsidRPr="00B168C5" w:rsidRDefault="00B168C5" w:rsidP="00B168C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168C5" w:rsidRPr="00B168C5" w:rsidRDefault="00B168C5" w:rsidP="00B168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B168C5" w:rsidRPr="00B168C5" w:rsidRDefault="00B168C5" w:rsidP="00B168C5">
      <w:pPr>
        <w:shd w:val="clear" w:color="auto" w:fill="E1E4D5"/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1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D6291C" w:rsidRDefault="00D6291C"/>
    <w:sectPr w:rsidR="00D6291C" w:rsidSect="00D62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40C4"/>
    <w:multiLevelType w:val="multilevel"/>
    <w:tmpl w:val="0DE4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4E30CC"/>
    <w:multiLevelType w:val="multilevel"/>
    <w:tmpl w:val="766E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8C5"/>
    <w:rsid w:val="00B168C5"/>
    <w:rsid w:val="00D6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6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8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2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45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3</cp:revision>
  <dcterms:created xsi:type="dcterms:W3CDTF">2020-12-04T13:50:00Z</dcterms:created>
  <dcterms:modified xsi:type="dcterms:W3CDTF">2020-12-04T13:50:00Z</dcterms:modified>
</cp:coreProperties>
</file>